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06D1" w14:textId="77777777" w:rsidR="006171E6" w:rsidRDefault="006171E6" w:rsidP="006171E6">
      <w:pPr>
        <w:pStyle w:val="Web"/>
        <w:spacing w:before="0" w:beforeAutospacing="0" w:after="0" w:afterAutospacing="0"/>
        <w:jc w:val="center"/>
        <w:rPr>
          <w:rFonts w:ascii="Helvetica" w:hAnsi="Helvetica"/>
          <w:color w:val="1D2228"/>
          <w:sz w:val="27"/>
          <w:szCs w:val="27"/>
        </w:rPr>
      </w:pPr>
      <w:r>
        <w:rPr>
          <w:rFonts w:ascii="Arial" w:hAnsi="Arial" w:cs="Arial"/>
          <w:b/>
          <w:bCs/>
          <w:color w:val="1D2228"/>
          <w:sz w:val="26"/>
          <w:szCs w:val="26"/>
        </w:rPr>
        <w:t>Ενημερωτική επιστολή για την εγγραφή στο Μουσικό Γυμνάσιο</w:t>
      </w:r>
    </w:p>
    <w:p w14:paraId="043564EF" w14:textId="77777777" w:rsidR="006171E6" w:rsidRDefault="006171E6" w:rsidP="006171E6">
      <w:pPr>
        <w:rPr>
          <w:rFonts w:eastAsia="Times New Roman"/>
        </w:rPr>
      </w:pPr>
      <w:r>
        <w:rPr>
          <w:rFonts w:ascii="Helvetica" w:eastAsia="Times New Roman" w:hAnsi="Helvetica"/>
          <w:color w:val="1D2228"/>
          <w:sz w:val="27"/>
          <w:szCs w:val="27"/>
        </w:rPr>
        <w:br/>
      </w:r>
    </w:p>
    <w:p w14:paraId="0F6DD29C" w14:textId="4EF400F1" w:rsidR="006171E6" w:rsidRDefault="006171E6" w:rsidP="006171E6">
      <w:pPr>
        <w:pStyle w:val="Web"/>
        <w:spacing w:before="0" w:beforeAutospacing="0" w:after="0" w:afterAutospacing="0"/>
        <w:jc w:val="both"/>
        <w:rPr>
          <w:rFonts w:ascii="Helvetica" w:hAnsi="Helvetica"/>
          <w:color w:val="1D2228"/>
          <w:sz w:val="27"/>
          <w:szCs w:val="27"/>
        </w:rPr>
      </w:pPr>
      <w:r>
        <w:rPr>
          <w:rFonts w:ascii="Arial" w:hAnsi="Arial" w:cs="Arial"/>
          <w:color w:val="1D2228"/>
          <w:sz w:val="22"/>
          <w:szCs w:val="22"/>
        </w:rPr>
        <w:t xml:space="preserve">  </w:t>
      </w:r>
      <w:r>
        <w:rPr>
          <w:rFonts w:ascii="Arial" w:hAnsi="Arial" w:cs="Arial"/>
          <w:color w:val="1D2228"/>
          <w:sz w:val="22"/>
          <w:szCs w:val="22"/>
        </w:rPr>
        <w:t xml:space="preserve">Το μουσικό Γυμνάσιο με Λ.Τ. Αλεξανδρούπολης ιδρύθηκε το 2015 και στεγάζεται μέχρι σήμερα σε ένα από τα πιο εμβληματικά κτίρια της πόλης μας. Λειτουργούν όλες οι τάξεις του γυμνασίου και του λυκείου καθώς επίσης και ατομικά μαθήματα μουσικών οργάνων, συνόλων και θεωρίας της κλασικής, έντεχνης, μοντέρνας και παραδοσιακής μουσικής. Τα μαθήματα στο Μουσικό Γυμνάσιο διδάσκονται σύμφωνα με το αναλυτικό πρόγραμμα του </w:t>
      </w:r>
      <w:proofErr w:type="spellStart"/>
      <w:r>
        <w:rPr>
          <w:rFonts w:ascii="Arial" w:hAnsi="Arial" w:cs="Arial"/>
          <w:color w:val="1D2228"/>
          <w:sz w:val="22"/>
          <w:szCs w:val="22"/>
        </w:rPr>
        <w:t>Υπ.Παιδείας</w:t>
      </w:r>
      <w:proofErr w:type="spellEnd"/>
      <w:r>
        <w:rPr>
          <w:rFonts w:ascii="Arial" w:hAnsi="Arial" w:cs="Arial"/>
          <w:color w:val="1D2228"/>
          <w:sz w:val="22"/>
          <w:szCs w:val="22"/>
        </w:rPr>
        <w:t xml:space="preserve"> και είναι ακριβώς τα ίδια που διδάσκονται σε όλα τα Γυμνάσια. Στο Λύκειο όπως σε όλα τα γενικά λύκεια, διδάσκονται τα μαθήματα όλων των κατευθύνσεων ώστε οι μαθητές μας να έχουν την ευκαιρία να εισαχθούν σε </w:t>
      </w:r>
      <w:r>
        <w:rPr>
          <w:b/>
          <w:bCs/>
        </w:rPr>
        <w:t>οποιαδήποτε</w:t>
      </w:r>
      <w:r>
        <w:t xml:space="preserve"> πανεπιστημιακή σχολή επιθυμούν. Οι πολυάριθμες και επιτυχημένες συναυλίες μας όπως και η παρακολούθηση εκπαιδευτικών προγραμμάτων, αποτελούν εχέγγυα για την ολοκληρωμένη εκπαίδευση των μαθητών μας σε όλα τα γνωστικά αντικείμενα.</w:t>
      </w:r>
    </w:p>
    <w:p w14:paraId="314FCAA4" w14:textId="685A9FE8" w:rsidR="006171E6" w:rsidRDefault="006171E6" w:rsidP="006171E6">
      <w:pPr>
        <w:pStyle w:val="Web"/>
        <w:spacing w:before="0" w:beforeAutospacing="0" w:after="0" w:afterAutospacing="0"/>
        <w:jc w:val="both"/>
        <w:rPr>
          <w:rFonts w:ascii="Helvetica" w:hAnsi="Helvetica"/>
          <w:color w:val="1D2228"/>
          <w:sz w:val="27"/>
          <w:szCs w:val="27"/>
        </w:rPr>
      </w:pPr>
      <w:r>
        <w:rPr>
          <w:rFonts w:ascii="Arial" w:hAnsi="Arial" w:cs="Arial"/>
          <w:color w:val="1D2228"/>
          <w:sz w:val="22"/>
          <w:szCs w:val="22"/>
        </w:rPr>
        <w:t xml:space="preserve">  </w:t>
      </w:r>
      <w:r>
        <w:rPr>
          <w:rFonts w:ascii="Arial" w:hAnsi="Arial" w:cs="Arial"/>
          <w:color w:val="1D2228"/>
          <w:sz w:val="22"/>
          <w:szCs w:val="22"/>
        </w:rPr>
        <w:t xml:space="preserve">Στην Α’ τάξη του Μουσικού Γυμνασίου εγγράφονται μαθητές απόφοιτοι όλων των δημοτικών σχολείων του νομού, ύστερα από επιλογή μέσω δοκιμασιών που διενεργούνται από το υπουργείο παιδείας. Οι γονείς των μαθητών που επιθυμούν να συμμετέχουν στην διαδικασία επιλογής μπορούν να υποβάλουν αίτηση στο μουσικό σχολείο κατά το μήνα Μάιο. Οι μαθητές που θα φοιτήσουν στην Ά γυμνασίου επιλέγονται με γραπτά  τεστ που αποδεικνύουν την αίσθηση ρυθμού, την ακουστική ικανότητα, τη δυνατότητα αναγνώρισης μιας  μελωδίας, με σκοπό να διερευνηθούν βασικά στοιχεία μουσικότητας και </w:t>
      </w:r>
      <w:r>
        <w:rPr>
          <w:b/>
          <w:bCs/>
        </w:rPr>
        <w:t>όχι εξειδικευμένες μουσικές γνώσεις.</w:t>
      </w:r>
      <w:r>
        <w:rPr>
          <w:rFonts w:asciiTheme="minorHAnsi" w:hAnsiTheme="minorHAnsi"/>
          <w:color w:val="1D2228"/>
          <w:sz w:val="27"/>
          <w:szCs w:val="27"/>
        </w:rPr>
        <w:t xml:space="preserve"> </w:t>
      </w:r>
      <w:r>
        <w:rPr>
          <w:rFonts w:ascii="Arial" w:hAnsi="Arial" w:cs="Arial"/>
          <w:color w:val="1D2228"/>
          <w:sz w:val="22"/>
          <w:szCs w:val="22"/>
        </w:rPr>
        <w:t>Ακολουθεί διαδικασία προφορικών ερωτήσεων των υποψηφίων, στην οποία διερευνώνται οι φωνητικές ικανότητες των μαθητών και αν το επιθυμούν μπορούν να ερμηνεύσουν κάποιο μικρής έκτασης μουσικό κομμάτι στο μουσικό όργανο που πιθανόν γνωρίζουν.</w:t>
      </w:r>
    </w:p>
    <w:p w14:paraId="5D1DCDB2" w14:textId="05196B67" w:rsidR="006171E6" w:rsidRDefault="006171E6" w:rsidP="006171E6">
      <w:pPr>
        <w:pStyle w:val="Web"/>
        <w:spacing w:before="0" w:beforeAutospacing="0" w:after="0" w:afterAutospacing="0"/>
        <w:jc w:val="both"/>
        <w:rPr>
          <w:rFonts w:ascii="Helvetica" w:hAnsi="Helvetica"/>
          <w:color w:val="1D2228"/>
          <w:sz w:val="27"/>
          <w:szCs w:val="27"/>
        </w:rPr>
      </w:pPr>
      <w:r>
        <w:rPr>
          <w:rFonts w:ascii="Arial" w:hAnsi="Arial" w:cs="Arial"/>
          <w:color w:val="1D2228"/>
          <w:sz w:val="22"/>
          <w:szCs w:val="22"/>
        </w:rPr>
        <w:t xml:space="preserve">  </w:t>
      </w:r>
      <w:r>
        <w:rPr>
          <w:rFonts w:ascii="Arial" w:hAnsi="Arial" w:cs="Arial"/>
          <w:color w:val="1D2228"/>
          <w:sz w:val="22"/>
          <w:szCs w:val="22"/>
        </w:rPr>
        <w:t>Κατανοώντας πολύ καλά ότι η μουσική ενισχύει το αίσθημα της ομαδικότητας και της συνεργασίας και μέσω της πνευματικής πειθαρχίας που προϋποθέτει η ενασχόληση με τα μουσικά όργανα συμβάλλει στην συναισθηματική και κοινωνική ωρίμανση των μαθητών μας, σας καλούμε να προσφέρετε αυτή την ευκαιρία σε όλα τα παιδιά της περιοχής μας που αγαπούν τη μουσική και επιθυμούν να έρθουν στο Μουσικό Σχολείο.</w:t>
      </w:r>
    </w:p>
    <w:p w14:paraId="67525BB2" w14:textId="7008E287" w:rsidR="006171E6" w:rsidRDefault="006171E6" w:rsidP="006171E6">
      <w:pPr>
        <w:pStyle w:val="Web"/>
        <w:spacing w:before="0" w:beforeAutospacing="0" w:after="0" w:afterAutospacing="0"/>
        <w:jc w:val="both"/>
        <w:rPr>
          <w:rFonts w:ascii="Helvetica" w:hAnsi="Helvetica"/>
          <w:color w:val="1D2228"/>
          <w:sz w:val="27"/>
          <w:szCs w:val="27"/>
        </w:rPr>
      </w:pPr>
      <w:r>
        <w:rPr>
          <w:rFonts w:ascii="Arial" w:hAnsi="Arial" w:cs="Arial"/>
          <w:color w:val="1D2228"/>
          <w:sz w:val="22"/>
          <w:szCs w:val="22"/>
        </w:rPr>
        <w:t xml:space="preserve">  </w:t>
      </w:r>
      <w:r>
        <w:rPr>
          <w:rFonts w:ascii="Arial" w:hAnsi="Arial" w:cs="Arial"/>
          <w:color w:val="1D2228"/>
          <w:sz w:val="22"/>
          <w:szCs w:val="22"/>
        </w:rPr>
        <w:t>Για το σχολικό έτος 2023-2024 οι γονείς και κηδεμόνες των υποψηφίων μαθητών υποβάλουν από κοινού ηλεκτρονικά στο email του σχολείου ή με οποιοδήποτε άλλο πρόσφορο τρόπο  (διά ζώσης), αίτηση συμμετοχής στην διαδικασία επιλογής στο Μουσικό Σχολείο Αλεξανδρούπολης από: </w:t>
      </w:r>
      <w:r>
        <w:rPr>
          <w:rFonts w:asciiTheme="minorHAnsi" w:hAnsiTheme="minorHAnsi"/>
          <w:color w:val="1D2228"/>
          <w:sz w:val="27"/>
          <w:szCs w:val="27"/>
        </w:rPr>
        <w:t xml:space="preserve"> </w:t>
      </w:r>
      <w:r>
        <w:rPr>
          <w:rFonts w:ascii="Arial" w:hAnsi="Arial" w:cs="Arial"/>
          <w:b/>
          <w:bCs/>
          <w:color w:val="1D2228"/>
          <w:sz w:val="22"/>
          <w:szCs w:val="22"/>
        </w:rPr>
        <w:t>13 Μαΐου</w:t>
      </w:r>
      <w:r>
        <w:rPr>
          <w:rFonts w:ascii="Arial" w:hAnsi="Arial" w:cs="Arial"/>
          <w:color w:val="1D2228"/>
          <w:sz w:val="22"/>
          <w:szCs w:val="22"/>
        </w:rPr>
        <w:t xml:space="preserve"> έως και </w:t>
      </w:r>
      <w:r>
        <w:rPr>
          <w:b/>
          <w:bCs/>
        </w:rPr>
        <w:t>31  Μαΐου 2024.</w:t>
      </w:r>
    </w:p>
    <w:p w14:paraId="0DCC1F73" w14:textId="77777777" w:rsidR="006171E6" w:rsidRDefault="006171E6" w:rsidP="006171E6">
      <w:pPr>
        <w:pStyle w:val="Web"/>
        <w:spacing w:before="0" w:beforeAutospacing="0" w:after="0" w:afterAutospacing="0"/>
        <w:rPr>
          <w:rFonts w:ascii="Arial" w:hAnsi="Arial" w:cs="Arial"/>
          <w:color w:val="1D2228"/>
          <w:sz w:val="22"/>
          <w:szCs w:val="22"/>
        </w:rPr>
      </w:pPr>
      <w:r>
        <w:rPr>
          <w:rFonts w:ascii="Arial" w:hAnsi="Arial" w:cs="Arial"/>
          <w:color w:val="1D2228"/>
          <w:sz w:val="22"/>
          <w:szCs w:val="22"/>
        </w:rPr>
        <w:t xml:space="preserve"> </w:t>
      </w:r>
    </w:p>
    <w:p w14:paraId="5D94A875" w14:textId="05544AF4" w:rsidR="006171E6" w:rsidRDefault="006171E6" w:rsidP="006171E6">
      <w:pPr>
        <w:pStyle w:val="Web"/>
        <w:spacing w:before="0" w:beforeAutospacing="0" w:after="0" w:afterAutospacing="0"/>
        <w:rPr>
          <w:rFonts w:ascii="Helvetica" w:hAnsi="Helvetica"/>
          <w:color w:val="1D2228"/>
          <w:sz w:val="27"/>
          <w:szCs w:val="27"/>
        </w:rPr>
      </w:pPr>
      <w:r>
        <w:rPr>
          <w:rFonts w:ascii="Arial" w:hAnsi="Arial" w:cs="Arial"/>
          <w:color w:val="1D2228"/>
          <w:sz w:val="22"/>
          <w:szCs w:val="22"/>
        </w:rPr>
        <w:t> Για τον καθορισμό των ημερομηνιών της διαδικασίας εισαγωγής θα υπάρξει εγκαίρως νέα ενημέρωση.</w:t>
      </w:r>
    </w:p>
    <w:p w14:paraId="1329D02A" w14:textId="77777777" w:rsidR="006171E6" w:rsidRDefault="006171E6" w:rsidP="006171E6">
      <w:pPr>
        <w:pStyle w:val="Web"/>
        <w:spacing w:before="0" w:beforeAutospacing="0" w:after="0" w:afterAutospacing="0"/>
        <w:rPr>
          <w:rFonts w:ascii="Arial" w:hAnsi="Arial" w:cs="Arial"/>
          <w:color w:val="1D2228"/>
          <w:sz w:val="22"/>
          <w:szCs w:val="22"/>
        </w:rPr>
      </w:pPr>
    </w:p>
    <w:p w14:paraId="2B0F86D1" w14:textId="6ADF4A14" w:rsidR="006171E6" w:rsidRDefault="006171E6" w:rsidP="006171E6">
      <w:pPr>
        <w:pStyle w:val="Web"/>
        <w:spacing w:before="0" w:beforeAutospacing="0" w:after="0" w:afterAutospacing="0"/>
        <w:rPr>
          <w:rFonts w:ascii="Helvetica" w:hAnsi="Helvetica"/>
          <w:color w:val="1D2228"/>
          <w:sz w:val="27"/>
          <w:szCs w:val="27"/>
        </w:rPr>
      </w:pPr>
      <w:r>
        <w:rPr>
          <w:rFonts w:ascii="Arial" w:hAnsi="Arial" w:cs="Arial"/>
          <w:color w:val="1D2228"/>
          <w:sz w:val="22"/>
          <w:szCs w:val="22"/>
        </w:rPr>
        <w:t xml:space="preserve">Όλες οι σχετικές πληροφορίες όπως και η αίτηση έχουν αναρτηθεί στην ιστοσελίδα του σχολείου μας: </w:t>
      </w:r>
      <w:hyperlink r:id="rId4" w:tgtFrame="_blank" w:history="1">
        <w:r>
          <w:rPr>
            <w:rStyle w:val="-"/>
            <w:rFonts w:ascii="Arial" w:hAnsi="Arial" w:cs="Arial"/>
            <w:color w:val="1155CC"/>
            <w:sz w:val="22"/>
            <w:szCs w:val="22"/>
          </w:rPr>
          <w:t>https://gym-mous-alexandr.evr.sch.gr</w:t>
        </w:r>
      </w:hyperlink>
      <w:r>
        <w:rPr>
          <w:rFonts w:ascii="Arial" w:hAnsi="Arial" w:cs="Arial"/>
          <w:color w:val="1D2228"/>
          <w:sz w:val="22"/>
          <w:szCs w:val="22"/>
        </w:rPr>
        <w:t xml:space="preserve"> ( </w:t>
      </w:r>
      <w:proofErr w:type="spellStart"/>
      <w:r>
        <w:rPr>
          <w:rFonts w:ascii="Arial" w:hAnsi="Arial" w:cs="Arial"/>
          <w:color w:val="1D2228"/>
          <w:sz w:val="22"/>
          <w:szCs w:val="22"/>
        </w:rPr>
        <w:t>menu</w:t>
      </w:r>
      <w:proofErr w:type="spellEnd"/>
      <w:r>
        <w:rPr>
          <w:rFonts w:ascii="Arial" w:hAnsi="Arial" w:cs="Arial"/>
          <w:color w:val="1D2228"/>
          <w:sz w:val="22"/>
          <w:szCs w:val="22"/>
        </w:rPr>
        <w:t xml:space="preserve"> -&gt; Εισαγωγή μαθητών).</w:t>
      </w:r>
    </w:p>
    <w:p w14:paraId="469F326B" w14:textId="46238824" w:rsidR="006171E6" w:rsidRPr="006171E6" w:rsidRDefault="006171E6" w:rsidP="006171E6">
      <w:pPr>
        <w:rPr>
          <w:rFonts w:eastAsia="Times New Roman"/>
        </w:rPr>
      </w:pPr>
      <w:r>
        <w:rPr>
          <w:rFonts w:ascii="Helvetica" w:eastAsia="Times New Roman" w:hAnsi="Helvetica"/>
          <w:color w:val="1D2228"/>
          <w:sz w:val="27"/>
          <w:szCs w:val="27"/>
        </w:rPr>
        <w:br/>
      </w:r>
      <w:r>
        <w:rPr>
          <w:rFonts w:ascii="Arial" w:hAnsi="Arial" w:cs="Arial"/>
          <w:b/>
          <w:bCs/>
          <w:color w:val="1D2228"/>
          <w:sz w:val="22"/>
          <w:szCs w:val="22"/>
        </w:rPr>
        <w:t>Μουσικό γυμνάσιο Αλεξανδρούπολης</w:t>
      </w:r>
    </w:p>
    <w:p w14:paraId="645E1C5E" w14:textId="5C2A9F59" w:rsidR="006171E6" w:rsidRDefault="006171E6" w:rsidP="006171E6">
      <w:pPr>
        <w:pStyle w:val="Web"/>
        <w:spacing w:before="0" w:beforeAutospacing="0" w:after="0" w:afterAutospacing="0"/>
        <w:rPr>
          <w:rFonts w:ascii="Helvetica" w:hAnsi="Helvetica"/>
          <w:color w:val="1D2228"/>
          <w:sz w:val="27"/>
          <w:szCs w:val="27"/>
        </w:rPr>
      </w:pPr>
      <w:r>
        <w:rPr>
          <w:rFonts w:ascii="Arial" w:hAnsi="Arial" w:cs="Arial"/>
          <w:color w:val="1D2228"/>
          <w:sz w:val="22"/>
          <w:szCs w:val="22"/>
        </w:rPr>
        <w:t>Ηροδότου και Δήμητρας Τ.Κ.  68131  Αλεξανδρούπολη τηλέφωνα επικοινωνίας: 2551350304 / 2551026448.</w:t>
      </w:r>
    </w:p>
    <w:p w14:paraId="097338C3" w14:textId="77777777" w:rsidR="006171E6" w:rsidRPr="006171E6" w:rsidRDefault="006171E6" w:rsidP="006171E6">
      <w:pPr>
        <w:pStyle w:val="Web"/>
        <w:spacing w:before="0" w:beforeAutospacing="0" w:after="0" w:afterAutospacing="0"/>
        <w:rPr>
          <w:rFonts w:ascii="Helvetica" w:hAnsi="Helvetica"/>
          <w:color w:val="1D2228"/>
          <w:sz w:val="27"/>
          <w:szCs w:val="27"/>
          <w:lang w:val="en-US"/>
        </w:rPr>
      </w:pPr>
      <w:r w:rsidRPr="006171E6">
        <w:rPr>
          <w:rFonts w:ascii="Arial" w:hAnsi="Arial" w:cs="Arial"/>
          <w:color w:val="1D2228"/>
          <w:sz w:val="22"/>
          <w:szCs w:val="22"/>
          <w:lang w:val="en-US"/>
        </w:rPr>
        <w:t xml:space="preserve">email: </w:t>
      </w:r>
      <w:hyperlink r:id="rId5" w:tgtFrame="_blank" w:history="1">
        <w:r w:rsidRPr="006171E6">
          <w:rPr>
            <w:rStyle w:val="-"/>
            <w:rFonts w:ascii="Arial" w:hAnsi="Arial" w:cs="Arial"/>
            <w:color w:val="1155CC"/>
            <w:sz w:val="22"/>
            <w:szCs w:val="22"/>
            <w:lang w:val="en-US"/>
          </w:rPr>
          <w:t>mail@gym-mous-alexandr.evr.sch.gr</w:t>
        </w:r>
      </w:hyperlink>
    </w:p>
    <w:p w14:paraId="007902CD" w14:textId="77777777" w:rsidR="006171E6" w:rsidRPr="006171E6" w:rsidRDefault="006171E6">
      <w:pPr>
        <w:rPr>
          <w:lang w:val="en-US"/>
        </w:rPr>
      </w:pPr>
    </w:p>
    <w:sectPr w:rsidR="006171E6" w:rsidRPr="006171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E6"/>
    <w:rsid w:val="00617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5928"/>
  <w15:chartTrackingRefBased/>
  <w15:docId w15:val="{6E23E00E-B533-4B42-A67A-4A393390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1E6"/>
    <w:pPr>
      <w:spacing w:after="0" w:line="240" w:lineRule="auto"/>
    </w:pPr>
    <w:rPr>
      <w:rFonts w:ascii="Aptos" w:hAnsi="Aptos" w:cs="Aptos"/>
      <w:kern w:val="0"/>
      <w:lang w:eastAsia="el-GR"/>
      <w14:ligatures w14:val="none"/>
    </w:rPr>
  </w:style>
  <w:style w:type="paragraph" w:styleId="1">
    <w:name w:val="heading 1"/>
    <w:basedOn w:val="a"/>
    <w:next w:val="a"/>
    <w:link w:val="1Char"/>
    <w:uiPriority w:val="9"/>
    <w:qFormat/>
    <w:rsid w:val="006171E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2">
    <w:name w:val="heading 2"/>
    <w:basedOn w:val="a"/>
    <w:next w:val="a"/>
    <w:link w:val="2Char"/>
    <w:uiPriority w:val="9"/>
    <w:semiHidden/>
    <w:unhideWhenUsed/>
    <w:qFormat/>
    <w:rsid w:val="006171E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3">
    <w:name w:val="heading 3"/>
    <w:basedOn w:val="a"/>
    <w:next w:val="a"/>
    <w:link w:val="3Char"/>
    <w:uiPriority w:val="9"/>
    <w:semiHidden/>
    <w:unhideWhenUsed/>
    <w:qFormat/>
    <w:rsid w:val="006171E6"/>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4">
    <w:name w:val="heading 4"/>
    <w:basedOn w:val="a"/>
    <w:next w:val="a"/>
    <w:link w:val="4Char"/>
    <w:uiPriority w:val="9"/>
    <w:semiHidden/>
    <w:unhideWhenUsed/>
    <w:qFormat/>
    <w:rsid w:val="006171E6"/>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5">
    <w:name w:val="heading 5"/>
    <w:basedOn w:val="a"/>
    <w:next w:val="a"/>
    <w:link w:val="5Char"/>
    <w:uiPriority w:val="9"/>
    <w:semiHidden/>
    <w:unhideWhenUsed/>
    <w:qFormat/>
    <w:rsid w:val="006171E6"/>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6">
    <w:name w:val="heading 6"/>
    <w:basedOn w:val="a"/>
    <w:next w:val="a"/>
    <w:link w:val="6Char"/>
    <w:uiPriority w:val="9"/>
    <w:semiHidden/>
    <w:unhideWhenUsed/>
    <w:qFormat/>
    <w:rsid w:val="006171E6"/>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7">
    <w:name w:val="heading 7"/>
    <w:basedOn w:val="a"/>
    <w:next w:val="a"/>
    <w:link w:val="7Char"/>
    <w:uiPriority w:val="9"/>
    <w:semiHidden/>
    <w:unhideWhenUsed/>
    <w:qFormat/>
    <w:rsid w:val="006171E6"/>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8">
    <w:name w:val="heading 8"/>
    <w:basedOn w:val="a"/>
    <w:next w:val="a"/>
    <w:link w:val="8Char"/>
    <w:uiPriority w:val="9"/>
    <w:semiHidden/>
    <w:unhideWhenUsed/>
    <w:qFormat/>
    <w:rsid w:val="006171E6"/>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9">
    <w:name w:val="heading 9"/>
    <w:basedOn w:val="a"/>
    <w:next w:val="a"/>
    <w:link w:val="9Char"/>
    <w:uiPriority w:val="9"/>
    <w:semiHidden/>
    <w:unhideWhenUsed/>
    <w:qFormat/>
    <w:rsid w:val="006171E6"/>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171E6"/>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171E6"/>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171E6"/>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171E6"/>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171E6"/>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171E6"/>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171E6"/>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171E6"/>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171E6"/>
    <w:rPr>
      <w:rFonts w:eastAsiaTheme="majorEastAsia" w:cstheme="majorBidi"/>
      <w:color w:val="272727" w:themeColor="text1" w:themeTint="D8"/>
    </w:rPr>
  </w:style>
  <w:style w:type="paragraph" w:styleId="a3">
    <w:name w:val="Title"/>
    <w:basedOn w:val="a"/>
    <w:next w:val="a"/>
    <w:link w:val="Char"/>
    <w:uiPriority w:val="10"/>
    <w:qFormat/>
    <w:rsid w:val="006171E6"/>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Char">
    <w:name w:val="Τίτλος Char"/>
    <w:basedOn w:val="a0"/>
    <w:link w:val="a3"/>
    <w:uiPriority w:val="10"/>
    <w:rsid w:val="006171E6"/>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171E6"/>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Char0">
    <w:name w:val="Υπότιτλος Char"/>
    <w:basedOn w:val="a0"/>
    <w:link w:val="a4"/>
    <w:uiPriority w:val="11"/>
    <w:rsid w:val="006171E6"/>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171E6"/>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Char1">
    <w:name w:val="Απόσπασμα Char"/>
    <w:basedOn w:val="a0"/>
    <w:link w:val="a5"/>
    <w:uiPriority w:val="29"/>
    <w:rsid w:val="006171E6"/>
    <w:rPr>
      <w:i/>
      <w:iCs/>
      <w:color w:val="404040" w:themeColor="text1" w:themeTint="BF"/>
    </w:rPr>
  </w:style>
  <w:style w:type="paragraph" w:styleId="a6">
    <w:name w:val="List Paragraph"/>
    <w:basedOn w:val="a"/>
    <w:uiPriority w:val="34"/>
    <w:qFormat/>
    <w:rsid w:val="006171E6"/>
    <w:pPr>
      <w:spacing w:after="160" w:line="278" w:lineRule="auto"/>
      <w:ind w:left="720"/>
      <w:contextualSpacing/>
    </w:pPr>
    <w:rPr>
      <w:rFonts w:asciiTheme="minorHAnsi" w:hAnsiTheme="minorHAnsi" w:cstheme="minorBidi"/>
      <w:kern w:val="2"/>
      <w:lang w:eastAsia="en-US"/>
      <w14:ligatures w14:val="standardContextual"/>
    </w:rPr>
  </w:style>
  <w:style w:type="character" w:styleId="a7">
    <w:name w:val="Intense Emphasis"/>
    <w:basedOn w:val="a0"/>
    <w:uiPriority w:val="21"/>
    <w:qFormat/>
    <w:rsid w:val="006171E6"/>
    <w:rPr>
      <w:i/>
      <w:iCs/>
      <w:color w:val="0F4761" w:themeColor="accent1" w:themeShade="BF"/>
    </w:rPr>
  </w:style>
  <w:style w:type="paragraph" w:styleId="a8">
    <w:name w:val="Intense Quote"/>
    <w:basedOn w:val="a"/>
    <w:next w:val="a"/>
    <w:link w:val="Char2"/>
    <w:uiPriority w:val="30"/>
    <w:qFormat/>
    <w:rsid w:val="006171E6"/>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Char2">
    <w:name w:val="Έντονο απόσπ. Char"/>
    <w:basedOn w:val="a0"/>
    <w:link w:val="a8"/>
    <w:uiPriority w:val="30"/>
    <w:rsid w:val="006171E6"/>
    <w:rPr>
      <w:i/>
      <w:iCs/>
      <w:color w:val="0F4761" w:themeColor="accent1" w:themeShade="BF"/>
    </w:rPr>
  </w:style>
  <w:style w:type="character" w:styleId="a9">
    <w:name w:val="Intense Reference"/>
    <w:basedOn w:val="a0"/>
    <w:uiPriority w:val="32"/>
    <w:qFormat/>
    <w:rsid w:val="006171E6"/>
    <w:rPr>
      <w:b/>
      <w:bCs/>
      <w:smallCaps/>
      <w:color w:val="0F4761" w:themeColor="accent1" w:themeShade="BF"/>
      <w:spacing w:val="5"/>
    </w:rPr>
  </w:style>
  <w:style w:type="character" w:styleId="-">
    <w:name w:val="Hyperlink"/>
    <w:basedOn w:val="a0"/>
    <w:uiPriority w:val="99"/>
    <w:semiHidden/>
    <w:unhideWhenUsed/>
    <w:rsid w:val="006171E6"/>
    <w:rPr>
      <w:color w:val="0000FF"/>
      <w:u w:val="single"/>
    </w:rPr>
  </w:style>
  <w:style w:type="paragraph" w:styleId="Web">
    <w:name w:val="Normal (Web)"/>
    <w:basedOn w:val="a"/>
    <w:uiPriority w:val="99"/>
    <w:semiHidden/>
    <w:unhideWhenUsed/>
    <w:rsid w:val="006171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0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gym-mous-alexandr.evr.sch.gr" TargetMode="External"/><Relationship Id="rId4" Type="http://schemas.openxmlformats.org/officeDocument/2006/relationships/hyperlink" Target="https://gym-mous-alexandr.ev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2571</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ΟΛΓΑ</dc:creator>
  <cp:keywords/>
  <dc:description/>
  <cp:lastModifiedBy>ΟΛΓΑ</cp:lastModifiedBy>
  <cp:revision>1</cp:revision>
  <dcterms:created xsi:type="dcterms:W3CDTF">2024-03-22T22:41:00Z</dcterms:created>
  <dcterms:modified xsi:type="dcterms:W3CDTF">2024-03-22T22:43:00Z</dcterms:modified>
</cp:coreProperties>
</file>